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34" w:rsidRPr="00533734" w:rsidRDefault="00533734" w:rsidP="00403683">
      <w:pPr>
        <w:spacing w:line="360" w:lineRule="auto"/>
        <w:ind w:left="7088"/>
      </w:pPr>
      <w:r w:rsidRPr="00533734">
        <w:t>Kurzętnik, 05.07.2021</w:t>
      </w:r>
    </w:p>
    <w:p w:rsidR="00533734" w:rsidRPr="00533734" w:rsidRDefault="00533734" w:rsidP="00403683">
      <w:pPr>
        <w:spacing w:line="360" w:lineRule="auto"/>
      </w:pPr>
      <w:r w:rsidRPr="00533734">
        <w:t>TBS.271.3.2021</w:t>
      </w:r>
    </w:p>
    <w:p w:rsidR="00533734" w:rsidRPr="00533734" w:rsidRDefault="00533734" w:rsidP="00403683">
      <w:pPr>
        <w:spacing w:line="360" w:lineRule="auto"/>
      </w:pPr>
    </w:p>
    <w:p w:rsidR="00533734" w:rsidRPr="00533734" w:rsidRDefault="00533734" w:rsidP="00403683">
      <w:pPr>
        <w:spacing w:line="360" w:lineRule="auto"/>
      </w:pPr>
    </w:p>
    <w:p w:rsidR="00533734" w:rsidRPr="00533734" w:rsidRDefault="00533734" w:rsidP="00403683">
      <w:pPr>
        <w:spacing w:line="360" w:lineRule="auto"/>
        <w:jc w:val="center"/>
        <w:rPr>
          <w:b/>
          <w:sz w:val="28"/>
        </w:rPr>
      </w:pPr>
      <w:r w:rsidRPr="00533734">
        <w:rPr>
          <w:b/>
          <w:sz w:val="28"/>
        </w:rPr>
        <w:t>ZAPYTANIE OFERTOWE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W zakresie wielobranżowego świadczenia usług nadzoru inwestorskiego nad budową budynku mieszkalnego wielorodzinnego (Nr 5 / Etap II) w ramach inwestycji Os. Mieszkaniowe Dębno ul. Kościuszki w Kurzętniku.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Towarzystwo Budownictwa Społecznego Sp. z o.o. w Kurzętniku niniejszym zaprasza do składania ofert na wybór wykonawcy świadczącego wielobranżowe usługi nadzoru inwestorskiego nad budową budynku mieszkalnego wielorodzinnego (Nr 5 / Etap II) w ramach inwestycji Os. Mieszkaniowe Dębno ul. Kościuszki w Kurzętniku.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DANE OGŁASZAJĄCEGO KONKURS OFERT</w:t>
      </w:r>
    </w:p>
    <w:p w:rsidR="00533734" w:rsidRPr="00533734" w:rsidRDefault="00533734" w:rsidP="00403683">
      <w:pPr>
        <w:spacing w:line="360" w:lineRule="auto"/>
      </w:pPr>
      <w:r w:rsidRPr="00533734">
        <w:t>Towarzystwo Budownictwa Społecznego Sp. z o.o. w Kurzętniku (Zamawiający)</w:t>
      </w:r>
    </w:p>
    <w:p w:rsidR="00533734" w:rsidRPr="00533734" w:rsidRDefault="00533734" w:rsidP="00403683">
      <w:pPr>
        <w:spacing w:line="360" w:lineRule="auto"/>
      </w:pPr>
      <w:r w:rsidRPr="00533734">
        <w:t>ul. Tadeusza Kościuszki 40 lokal 17, 13-306 Kurzętnik</w:t>
      </w:r>
    </w:p>
    <w:p w:rsidR="00533734" w:rsidRPr="00533734" w:rsidRDefault="00533734" w:rsidP="00403683">
      <w:pPr>
        <w:spacing w:line="360" w:lineRule="auto"/>
      </w:pPr>
      <w:r w:rsidRPr="00533734">
        <w:t>NIP: 877-147-88-96, REGON: 366179225, KRS: 0000673223</w:t>
      </w:r>
    </w:p>
    <w:p w:rsidR="00533734" w:rsidRPr="00533734" w:rsidRDefault="00533734" w:rsidP="00403683">
      <w:pPr>
        <w:spacing w:line="360" w:lineRule="auto"/>
      </w:pPr>
      <w:r w:rsidRPr="00533734">
        <w:t>godziny urzędowania: poniedziałek-piątek 7.30-15.30</w:t>
      </w:r>
    </w:p>
    <w:p w:rsidR="00533734" w:rsidRPr="00533734" w:rsidRDefault="00533734" w:rsidP="00403683">
      <w:pPr>
        <w:spacing w:line="360" w:lineRule="auto"/>
      </w:pPr>
      <w:r w:rsidRPr="00533734">
        <w:t>e-mail: tbs@kurzetnik.pl</w:t>
      </w:r>
    </w:p>
    <w:p w:rsidR="00533734" w:rsidRPr="00533734" w:rsidRDefault="00533734" w:rsidP="00403683">
      <w:pPr>
        <w:spacing w:line="360" w:lineRule="auto"/>
      </w:pPr>
      <w:r w:rsidRPr="00533734">
        <w:t>adres strony internetowej:  www.tbskurzetnik.pl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INFORMACJE OGÓLNE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 xml:space="preserve">Niniejsze postępowanie prowadzone w formie konkursu ofert z wyłączeniem regulacji określonych ustawą z dnia 29 stycznia 2004 r. Prawo zamówień publicznych (tekst jednolity: Dz. U. 2018, </w:t>
      </w:r>
      <w:proofErr w:type="spellStart"/>
      <w:r w:rsidRPr="00533734">
        <w:t>poz</w:t>
      </w:r>
      <w:proofErr w:type="spellEnd"/>
      <w:r w:rsidRPr="00533734">
        <w:t xml:space="preserve"> 1986 z </w:t>
      </w:r>
      <w:proofErr w:type="spellStart"/>
      <w:r w:rsidRPr="00533734">
        <w:t>późn</w:t>
      </w:r>
      <w:proofErr w:type="spellEnd"/>
      <w:r w:rsidRPr="00533734">
        <w:t xml:space="preserve"> zm.)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>Zamawiający nie przewiduje zwrotu kosztów udziału w postępowaniu.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>Zamawiający zastrzega sobie prawo do zmiany treści niniejszego zapytania ofertowego do upływu terminu składania ofert. Jeżeli zmiany będą mogły mieć wpływ na treść składanych w postępowaniu ofert, Zamawiający przedłuży termin ich składania.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lastRenderedPageBreak/>
        <w:t>Zamawiający zastrzega sobie prawo negocjacji warunków objętych odpowiedzią na  zapytanie ofertowe poprzez zaproszenie wybranych Wykonawców do bezpośrednich negocjacji w siedzibie Zamawiającego.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 xml:space="preserve">Zamawiający zastrzega sobie prawo unieważnienia niniejszego postępowania bez podania przyczyny na każdym jego etapie, w tym także pozostawienia postępowania bez wyboru ofert. 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>Zamawiający nie dopuszcza składania ofert wariantowych.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>W sprawach nieregulowanych w niniejszym zapytaniu ofertowym i projekcie umowy mają zastosowanie przepisy kodeksu cywilnego.</w:t>
      </w:r>
    </w:p>
    <w:p w:rsidR="00533734" w:rsidRPr="00533734" w:rsidRDefault="00533734" w:rsidP="00403683">
      <w:pPr>
        <w:pStyle w:val="Akapitzlist"/>
        <w:numPr>
          <w:ilvl w:val="0"/>
          <w:numId w:val="6"/>
        </w:numPr>
        <w:spacing w:line="360" w:lineRule="auto"/>
        <w:jc w:val="both"/>
      </w:pPr>
      <w:r w:rsidRPr="00533734">
        <w:t>Termin związania ofertą wynosi 30 dni.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OPIS PRZEDMIOTU ZAMÓWIENIA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Towarzystwo Budownictwa Społecznego Sp. z o.o. w Kurzętniku jest inwestorem przedsięwzięcia inwestycyjno-budowalnego pn.: „Budowa budynku mieszkalnego wielorodzinnego (Nr 5 / Etap II) w ramach inwestycji Os. Mieszkaniowe Dębno ul. Kościuszki w Kurzętniku”.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 xml:space="preserve">Budynek 5- kondygnacyjny, wolnostojący, podpiwniczony, z parterową częścią techniczną. Budynek będzie pełnić funkcję mieszkalną wielorodzinną. W budynku przewidzianych jest 26 lokali mieszkalnych. Projektowany obiekt jest pięciokondygnacyjny, dwusegmentowy – z dwiema klatkami schodowymi, podpiwniczony o konstrukcji tradycyjnej udoskonalonej. Od strony północnej do budynku, nachylenie i kształt dachu oraz detale wykończenia są charakterystyczne dla tego typu zabudowy mieszkalnej wielorodzinnej. Roboty budowlane w zakresie: budowa ścian nośnych z wykonaniem wieńców, budowa konstrukcji dachu, z poszyciem z pokryciem, ocieplenie stropu nad piętrem, wykonanie robót elektrycznych i sanitarnych wraz z sieciami i przyłączami, nadproża okienne i drzwiowe, stropy, schody wewnętrzne, balustrady, stolarka okienna i drzwiowa zewnętrzna, stolarka drzwiowa wewnętrzna, wykańczanie ścian w lokalach, wykończenie elewacji i elementów zewnętrznych. Budowę wewnętrznych dróg, chodników i placów manewrowych o nawierzchni utwardzonej z kostki brukowej </w:t>
      </w:r>
      <w:proofErr w:type="spellStart"/>
      <w:r w:rsidRPr="00533734">
        <w:t>wibroprasowanej</w:t>
      </w:r>
      <w:proofErr w:type="spellEnd"/>
      <w:r w:rsidRPr="00533734">
        <w:t xml:space="preserve"> gr. 6 i 8 cm., miejsca postojowe na samochody osobowe.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Zestawienie powierzchni oraz charakterystyczne dane liczbowe.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Powierzchnia użytkowa: 1383,07 m2;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Powierzchnia ruchu:  203,67 m2;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Powierzchnia pom. technicznych: 36,64 m2;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Powierzchnia piwnic: 422,05 m2;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Powierzchnia zabudowy: 532,25 m2;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Kubatura: 7367,48 m3;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 xml:space="preserve">Wysokość do kalenicy (IV </w:t>
      </w:r>
      <w:proofErr w:type="spellStart"/>
      <w:r w:rsidRPr="00533734">
        <w:t>kond</w:t>
      </w:r>
      <w:proofErr w:type="spellEnd"/>
      <w:r w:rsidRPr="00533734">
        <w:t>. Nadziemne): 14,13 m;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Kąt nachylenia dachu: 15°.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Szczegółowy opis robót budowlanych podlegających nadzorowi inwestorskiemu zawiera dokumentacja projektowa oraz projekt umowy zawartej z Wykonawcą robót budowlanych, które Zamawiający udostępni wybranemu Wykonawcy w dniu podpisania umowy. Dla potrzeb sporządzenia niniejszej oferty zamawiający udostępni Wykonawcy do wglądu, na jego wniosek, dokumentację projektową i projekt umowy o roboty budowlane. Przedmiotem zapytania ofertowego jest wykonywanie nadzoru inwestorskiego podczas powyższego przedsięwzięcia, przez cały czas jego trwania, a także ( w ograniczonym zakresie) w okresie rękojmi i gwarancji na wykonane roboty budowlane przez wybranego w niniejszym postępowaniu Wykonawcę dysponującego osobami posiadającymi uprawnienia budowlane do kierowania robotami budowlanymi w następujących specjalnościach:</w:t>
      </w:r>
    </w:p>
    <w:p w:rsidR="00533734" w:rsidRPr="00533734" w:rsidRDefault="00533734" w:rsidP="00403683">
      <w:pPr>
        <w:pStyle w:val="Akapitzlist"/>
        <w:numPr>
          <w:ilvl w:val="0"/>
          <w:numId w:val="8"/>
        </w:numPr>
        <w:spacing w:line="360" w:lineRule="auto"/>
        <w:jc w:val="both"/>
      </w:pPr>
      <w:r w:rsidRPr="00533734">
        <w:t>Konstrukcyjno-budowlanej,</w:t>
      </w:r>
    </w:p>
    <w:p w:rsidR="00533734" w:rsidRPr="00533734" w:rsidRDefault="00533734" w:rsidP="00403683">
      <w:pPr>
        <w:pStyle w:val="Akapitzlist"/>
        <w:numPr>
          <w:ilvl w:val="0"/>
          <w:numId w:val="8"/>
        </w:numPr>
        <w:spacing w:line="360" w:lineRule="auto"/>
        <w:jc w:val="both"/>
      </w:pPr>
      <w:r w:rsidRPr="00533734">
        <w:t>Instalacyjnej w zakresie sieci, instalacji i urządzeń cieplnych, wentylacyjnych, wodociągowych i kanalizacyjnych oraz gazowych,</w:t>
      </w:r>
    </w:p>
    <w:p w:rsidR="00533734" w:rsidRPr="00533734" w:rsidRDefault="00533734" w:rsidP="00403683">
      <w:pPr>
        <w:pStyle w:val="Akapitzlist"/>
        <w:numPr>
          <w:ilvl w:val="0"/>
          <w:numId w:val="8"/>
        </w:numPr>
        <w:spacing w:line="360" w:lineRule="auto"/>
        <w:jc w:val="both"/>
      </w:pPr>
      <w:r w:rsidRPr="00533734">
        <w:t>Instalacyjnej w zakresie sieci, instalacji i urządzeń elektrycznych i elektroenergetycznych.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Świadczenie usług nadzoru inwestorskiego w przedmiocie niniejszego zapytania ofertowego sprawowane będzie przede wszystkim na podstawie: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 xml:space="preserve">- art. 25-27 ustawy z dnia 7 lipca 1994 Prawo budowlane (tekst jednolity: Dz. U. 2016 poz. 290 z </w:t>
      </w:r>
      <w:proofErr w:type="spellStart"/>
      <w:r w:rsidRPr="00533734">
        <w:t>późn</w:t>
      </w:r>
      <w:proofErr w:type="spellEnd"/>
      <w:r w:rsidRPr="00533734">
        <w:t xml:space="preserve">. </w:t>
      </w:r>
      <w:proofErr w:type="spellStart"/>
      <w:r w:rsidRPr="00533734">
        <w:t>Zm</w:t>
      </w:r>
      <w:proofErr w:type="spellEnd"/>
      <w:r w:rsidRPr="00533734">
        <w:t>),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- umowy o świadczenie usług nadzoru inwestorskiego w przedmiocie niniejszego zapytania ofertowego, której projekt stanowi załącznik nr 1 do niniejszego zapytania ofertowego, której projekt stanowi załącznik nr 1 do niniejszego zapytania ofertowego,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- obowiązujących przepisów techniczno-budowlanych (ustawy i akty wyborcze),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-polskich lub europejskich norm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-wiedzy technicznej wykonawcy i zasad sztuki budowlanej.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TERMIN WYKONANIA ZAMÓWIENIA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Wykonawca zobowiązany jest wykonać zamówienie w podstawowym zakresie tj. w okresie realizacji ww. przedsięwzięcia, planowanego od dnia przekazania terenu budowy inwestycji wykonawcy do 30 maja 2022 r., a także w zakresie ograniczonym tj. w okresie obowiązywania okresu rękojmi i gwarancji udzielonej przez wykonawcę robót budowlanych zrealizowanego obiektu, poprzez uczestnictwo w przeglądach gwarancyjnych oraz dokonywanie w tym okresie odbiorów w zakresie usunięcia wad.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color w:val="000000" w:themeColor="text1"/>
          <w:sz w:val="24"/>
        </w:rPr>
      </w:pPr>
      <w:r w:rsidRPr="00533734">
        <w:rPr>
          <w:b/>
          <w:color w:val="000000" w:themeColor="text1"/>
          <w:sz w:val="24"/>
        </w:rPr>
        <w:t>WARUNKI UDZIAŁU W POSTĘPOWANIU</w:t>
      </w:r>
    </w:p>
    <w:p w:rsidR="00533734" w:rsidRPr="00533734" w:rsidRDefault="00533734" w:rsidP="00403683">
      <w:pPr>
        <w:spacing w:line="360" w:lineRule="auto"/>
        <w:jc w:val="both"/>
      </w:pPr>
      <w:r w:rsidRPr="00533734">
        <w:t>Wykonawca przystępujący do udziału w postępowaniu winien spełniać następujące warunki:</w:t>
      </w:r>
    </w:p>
    <w:p w:rsidR="00533734" w:rsidRPr="00533734" w:rsidRDefault="00533734" w:rsidP="00403683">
      <w:pPr>
        <w:pStyle w:val="Akapitzlist"/>
        <w:numPr>
          <w:ilvl w:val="0"/>
          <w:numId w:val="10"/>
        </w:numPr>
        <w:spacing w:line="360" w:lineRule="auto"/>
        <w:jc w:val="both"/>
      </w:pPr>
      <w:r w:rsidRPr="00533734">
        <w:t>Winien dysponować osobami posiadającymi uprawnienia budowlane do wykonywania nadzoru inwestorskiego w specjalnościach konstrukcyjno-budowlanej, instalacyjnej w zakresie sieci, instalacji i urządzeń cieplnych, wentylacyjnych, wodociągowych i kanalizacyjnych, gazowych, instalacyjnej w zakresie sieci, instalacji urządzeń elektrycznych i elektroenergetycznych, a także osobą będącą koordynatorem zespołu inspektorów nadzoru o ww. specjalnościach. Koordynatorem może być jeden z ww. inspektorów nadzoru.  Potwierdzeniem spełniania warunku będzie załączenie do oferty dokumentów wszystkich osób świadczących usługi nadzoru inwestorskiego tj. kopii uprawnień zawodowych oraz aktualnych zaświadczeń o przynależności do właściwej izby zawodowej.</w:t>
      </w:r>
    </w:p>
    <w:p w:rsidR="00533734" w:rsidRPr="00533734" w:rsidRDefault="00533734" w:rsidP="00403683">
      <w:pPr>
        <w:pStyle w:val="Akapitzlist"/>
        <w:numPr>
          <w:ilvl w:val="0"/>
          <w:numId w:val="10"/>
        </w:numPr>
        <w:spacing w:line="360" w:lineRule="auto"/>
        <w:jc w:val="both"/>
      </w:pPr>
      <w:r w:rsidRPr="00533734">
        <w:t>Wykonawca powinien wykazać, że:</w:t>
      </w:r>
    </w:p>
    <w:p w:rsidR="00533734" w:rsidRPr="00533734" w:rsidRDefault="00533734" w:rsidP="00403683">
      <w:pPr>
        <w:pStyle w:val="Akapitzlist"/>
        <w:spacing w:line="360" w:lineRule="auto"/>
        <w:jc w:val="both"/>
      </w:pPr>
      <w:r w:rsidRPr="00533734">
        <w:t>Dysponuje lub będzie dysponował osobami, które będą uczestniczyć w realizacji zamówienia, w szczególności odpowiedzialnymi za świadczenie usług nadzoru inwestorskiego, posiadającymi uprawnienia do wykonywania samodzielnych funkcji technicznych w budownictwie w rozumieniu ustawy z dnia 7 lutego 1994 r. Prawo budowlane, z których najmniej:</w:t>
      </w:r>
    </w:p>
    <w:p w:rsidR="00533734" w:rsidRPr="00533734" w:rsidRDefault="00533734" w:rsidP="00403683">
      <w:pPr>
        <w:pStyle w:val="Akapitzlist"/>
        <w:spacing w:line="360" w:lineRule="auto"/>
        <w:jc w:val="both"/>
      </w:pPr>
      <w:r w:rsidRPr="00533734">
        <w:t>-</w:t>
      </w:r>
      <w:r w:rsidRPr="00533734">
        <w:rPr>
          <w:b/>
          <w:color w:val="000000" w:themeColor="text1"/>
        </w:rPr>
        <w:t>jedna (1</w:t>
      </w:r>
      <w:r w:rsidRPr="00533734">
        <w:rPr>
          <w:b/>
        </w:rPr>
        <w:t>)</w:t>
      </w:r>
      <w:r w:rsidRPr="00533734">
        <w:t xml:space="preserve"> osoba posiada uprawnienia budowlane do kierowania robotami budowlanymi w specjalności konstrukcyjno-budowlanej bez ograniczeń wraz z aktualnym zaświadczeniem o przynależności do właściwej izby zawodowej i posiada co najmniej 5-letnie doświadczenie zawodowe w zakresie pełnienia nadzoru inwestorskiego na budowie,</w:t>
      </w:r>
    </w:p>
    <w:p w:rsidR="00533734" w:rsidRPr="00533734" w:rsidRDefault="00533734" w:rsidP="00403683">
      <w:pPr>
        <w:pStyle w:val="Akapitzlist"/>
        <w:spacing w:line="360" w:lineRule="auto"/>
        <w:jc w:val="both"/>
      </w:pPr>
      <w:r w:rsidRPr="00533734">
        <w:t xml:space="preserve">- </w:t>
      </w:r>
      <w:r w:rsidRPr="00533734">
        <w:rPr>
          <w:b/>
        </w:rPr>
        <w:t>jedna (1)</w:t>
      </w:r>
      <w:r w:rsidRPr="00533734">
        <w:t xml:space="preserve"> osoba posiada uprawnienia budowlane do kierowania robotami budowlanymi w specjalności instalacyjnej w zakresie sieci, instalacji i urządzeń cieplnych, wentylacyjnych, gazowych, wodociągowych i kanalizacyjnych bez ograniczeń wraz z aktualnym zaświadczeniem o przynależności do właściwej izby zawodowej i posiada co najmniej 5-letnie doświadczenie zawodowe w zakresie pełnienia nadzoru inwestorskiego na budowie,</w:t>
      </w:r>
    </w:p>
    <w:p w:rsidR="00533734" w:rsidRPr="00533734" w:rsidRDefault="00533734" w:rsidP="00403683">
      <w:pPr>
        <w:pStyle w:val="Akapitzlist"/>
        <w:spacing w:line="360" w:lineRule="auto"/>
        <w:jc w:val="both"/>
      </w:pPr>
      <w:r w:rsidRPr="00533734">
        <w:t xml:space="preserve">- </w:t>
      </w:r>
      <w:r w:rsidRPr="00533734">
        <w:rPr>
          <w:b/>
        </w:rPr>
        <w:t>jedna (1)</w:t>
      </w:r>
      <w:r w:rsidRPr="00533734">
        <w:t xml:space="preserve"> osoba posiada uprawnienia budowlane do kierowania robotami budowlanymi w specjalności instalacyjnej w zakresie sieci, instalacji i urządzeń elektrycznych i elektroenergetycznych bez ograniczeń wraz z aktualnym zaświadczeniem o przynależności do właściwej izby zawodowej i posiada co najmniej 5-letnie doświadczenie zawodowe w zakresie pełnienia nadzoru inwestorskiego na budowie, oraz posiada niezbędną wiedzę i doświadczenie,</w:t>
      </w:r>
    </w:p>
    <w:p w:rsidR="00533734" w:rsidRPr="00533734" w:rsidRDefault="00533734" w:rsidP="00403683">
      <w:pPr>
        <w:spacing w:line="360" w:lineRule="auto"/>
      </w:pPr>
    </w:p>
    <w:p w:rsidR="00533734" w:rsidRPr="00533734" w:rsidRDefault="00533734" w:rsidP="00403683">
      <w:pPr>
        <w:spacing w:line="360" w:lineRule="auto"/>
        <w:ind w:left="709"/>
        <w:jc w:val="both"/>
      </w:pPr>
      <w:r w:rsidRPr="00533734">
        <w:t xml:space="preserve">Zamawiający uzna, że Wykonawca posiada doświadczenie jeżeli wykaże, że w okresie ostatnich pięciu lat przed upływem terminu złożenia ofert w niniejszym postępowaniu wykonał z należytą starannością usługę obejmującą swym zakresem sprawowanie nadzoru inwestorskiego nad wykonaniem robót budowlanych związanych z budową, przebudową lub rozbudową wielorodzinnych budynków mieszkalnych lub użyteczności publicznej o powierzchni użytkowej co najmniej 1000,00 </w:t>
      </w:r>
      <w:proofErr w:type="spellStart"/>
      <w:r w:rsidRPr="00533734">
        <w:t>mkw</w:t>
      </w:r>
      <w:proofErr w:type="spellEnd"/>
      <w:r w:rsidRPr="00533734">
        <w:t xml:space="preserve"> łącznie i o wartości nadzorowanych robót nie mniejszej niż 3 mln zł netto, co potwierdzi załączonym do oferty zestawieniem wykonanych prac z podaniem tytułu zadania, miejsca budowy, inwestora i wartości prac nadzorowanych. W przypadku, gdy wykonawca świadczył usługi w przedmiocie niniejszego zapytania ofertowego na wcześniejsze zlecenie zamawiającego nie ma obowiązku dołączania referencji, o ile zlecenia te w pełni wyczerpują wymagania zamawiającego.</w:t>
      </w:r>
    </w:p>
    <w:p w:rsidR="00533734" w:rsidRPr="00533734" w:rsidRDefault="00533734" w:rsidP="00403683">
      <w:pPr>
        <w:pStyle w:val="Akapitzlist"/>
        <w:numPr>
          <w:ilvl w:val="0"/>
          <w:numId w:val="10"/>
        </w:numPr>
        <w:spacing w:line="360" w:lineRule="auto"/>
      </w:pPr>
      <w:r w:rsidRPr="00533734">
        <w:t>Znajdować się w sytuacji ekonomicznej i finansowej zapewniającej wykonanie zamówienia, poprzez złożenie oświadczenia, że na dzień zawarcia umowy o nadzór inwestorski wykonawca przedłoży zamawiającemu opłaconą polisę OC, w zakresie świadczonych usług nadzoru inwestorskiego, na kwotę co najmniej 1 000 000,00 zł przez okres budowy i utrzymanie ubezpieczenia, przez cały okres obowiązywania rękojmi i gwarancji, przez wszystkich inspektorów nadzoru wynikającego z przynależności do właściwej izby zawodowej OC na kwotę 300 000,00 zł. Projekt polisy ubezpieczeniowej przed jej wykupieniem i zawarciem umowy o nadzór inwestorski wykonawca przedłoży zamawiającemu do akceptacji.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PRZYGOTOWANIE OFERT Z ZAŁĄCZNIKAMI</w:t>
      </w:r>
    </w:p>
    <w:p w:rsidR="00533734" w:rsidRPr="00533734" w:rsidRDefault="00533734" w:rsidP="00403683">
      <w:pPr>
        <w:spacing w:line="360" w:lineRule="auto"/>
      </w:pPr>
      <w:r w:rsidRPr="00533734">
        <w:t>Oferty należy składać w formie pisemnej na formularzu ofertowym stanowiącym załącznik nr 2 do niniejszego zapytania. Do oferty należy załączyć wymagane przez zamawiającego oświadczenia i dokumenty określone w niniejszym zapytaniu ofertowym. Do oferty należy załączyć zaparafowany przez wykonawcę projekt umowy. Oferty należy składać w zamkniętych kopertach opisanych w następujący sposób:</w:t>
      </w:r>
    </w:p>
    <w:p w:rsidR="00533734" w:rsidRPr="00533734" w:rsidRDefault="00533734" w:rsidP="00403683">
      <w:pPr>
        <w:spacing w:line="360" w:lineRule="auto"/>
      </w:pPr>
      <w:r w:rsidRPr="00533734">
        <w:rPr>
          <w:b/>
        </w:rPr>
        <w:t xml:space="preserve">Oferta w zakresie wielobranżowego świadczenia usług nadzoru inwestorskiego nad budową budynku mieszkalnego wielorodzinnego (Nr 5 / Etap II) w ramach inwestycji Os. Mieszkaniowe Dębno ul. Kościuszki w Kurzętniku </w:t>
      </w:r>
      <w:r w:rsidRPr="00533734">
        <w:t>– nie otwierać przed dniem 16.07.2021 r. godz. 12.00.</w:t>
      </w:r>
    </w:p>
    <w:p w:rsidR="00533734" w:rsidRPr="00533734" w:rsidRDefault="00533734" w:rsidP="00403683">
      <w:pPr>
        <w:spacing w:line="360" w:lineRule="auto"/>
      </w:pPr>
      <w:r w:rsidRPr="00533734">
        <w:t>Koperta nie powinna zawierać żadnych innych oznaczeń.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MIEJSCE ORAZ TERMIN SKŁADANIA OFERT</w:t>
      </w:r>
    </w:p>
    <w:p w:rsidR="00533734" w:rsidRPr="00533734" w:rsidRDefault="00533734" w:rsidP="00403683">
      <w:pPr>
        <w:spacing w:line="360" w:lineRule="auto"/>
      </w:pPr>
      <w:r w:rsidRPr="00533734">
        <w:t>Oferty przygotowane z powyższymi wymaganiami należy składać w siedzibie zamawiającego: Towarzystwo Budownictwa Społecznego Sp. z o.o. w Kurzętniku, 13-306 Kurzętnik, ul. Tadeusza Kościuszki 40 lokal 17 w terminie do 16 lipca 2021 . do godz. 12:00. Oferty złożone po tym terminie nie będą rozpatrywane.</w:t>
      </w:r>
    </w:p>
    <w:p w:rsidR="00533734" w:rsidRPr="00533734" w:rsidRDefault="00533734" w:rsidP="00403683">
      <w:pPr>
        <w:pStyle w:val="Akapitzlist"/>
        <w:numPr>
          <w:ilvl w:val="0"/>
          <w:numId w:val="13"/>
        </w:numPr>
        <w:spacing w:line="360" w:lineRule="auto"/>
        <w:rPr>
          <w:b/>
          <w:sz w:val="24"/>
        </w:rPr>
      </w:pPr>
      <w:r w:rsidRPr="00533734">
        <w:rPr>
          <w:b/>
          <w:sz w:val="24"/>
        </w:rPr>
        <w:t>OSOBA UPRAWNIONA DO POROZUMIEWANIA SIĘ Z WYKONAWCAMI</w:t>
      </w:r>
    </w:p>
    <w:p w:rsidR="00533734" w:rsidRPr="00533734" w:rsidRDefault="00533734" w:rsidP="00403683">
      <w:pPr>
        <w:spacing w:line="360" w:lineRule="auto"/>
      </w:pPr>
      <w:r w:rsidRPr="00533734">
        <w:t>Osobą upoważnioną do kontaktowania się z wykonawcami jest Rafał Jasiński tel.: 696696134, poczta elektroniczna : tbs@kurzetnik.pl</w:t>
      </w:r>
    </w:p>
    <w:p w:rsidR="00533734" w:rsidRPr="00533734" w:rsidRDefault="00533734" w:rsidP="00403683">
      <w:pPr>
        <w:spacing w:line="360" w:lineRule="auto"/>
      </w:pPr>
      <w:r w:rsidRPr="00533734">
        <w:t>Załączniki</w:t>
      </w:r>
    </w:p>
    <w:p w:rsidR="00533734" w:rsidRPr="00533734" w:rsidRDefault="00533734" w:rsidP="00403683">
      <w:pPr>
        <w:pStyle w:val="Akapitzlist"/>
        <w:numPr>
          <w:ilvl w:val="0"/>
          <w:numId w:val="12"/>
        </w:numPr>
        <w:spacing w:line="360" w:lineRule="auto"/>
      </w:pPr>
      <w:r w:rsidRPr="00533734">
        <w:t>Projekt umowy;</w:t>
      </w:r>
    </w:p>
    <w:p w:rsidR="00533734" w:rsidRPr="00533734" w:rsidRDefault="00533734" w:rsidP="00403683">
      <w:pPr>
        <w:pStyle w:val="Akapitzlist"/>
        <w:numPr>
          <w:ilvl w:val="0"/>
          <w:numId w:val="12"/>
        </w:numPr>
        <w:spacing w:line="360" w:lineRule="auto"/>
      </w:pPr>
      <w:r w:rsidRPr="00533734">
        <w:t>Formularz ofertowy;</w:t>
      </w:r>
    </w:p>
    <w:p w:rsidR="00533734" w:rsidRPr="00533734" w:rsidRDefault="00533734" w:rsidP="00403683">
      <w:pPr>
        <w:pStyle w:val="Akapitzlist"/>
        <w:numPr>
          <w:ilvl w:val="0"/>
          <w:numId w:val="12"/>
        </w:numPr>
        <w:spacing w:line="360" w:lineRule="auto"/>
      </w:pPr>
      <w:r w:rsidRPr="00533734">
        <w:t>Wykaz wykonywanych usług;</w:t>
      </w:r>
    </w:p>
    <w:p w:rsidR="00533734" w:rsidRPr="00533734" w:rsidRDefault="00533734" w:rsidP="00403683">
      <w:pPr>
        <w:pStyle w:val="Akapitzlist"/>
        <w:numPr>
          <w:ilvl w:val="0"/>
          <w:numId w:val="12"/>
        </w:numPr>
        <w:spacing w:line="360" w:lineRule="auto"/>
      </w:pPr>
      <w:r w:rsidRPr="00533734">
        <w:t>Wykaz osób uczestniczących w realizacji;</w:t>
      </w:r>
    </w:p>
    <w:p w:rsidR="00533734" w:rsidRPr="00533734" w:rsidRDefault="00533734" w:rsidP="00403683">
      <w:pPr>
        <w:pStyle w:val="Akapitzlist"/>
        <w:numPr>
          <w:ilvl w:val="0"/>
          <w:numId w:val="12"/>
        </w:numPr>
        <w:spacing w:line="360" w:lineRule="auto"/>
      </w:pPr>
      <w:r w:rsidRPr="00533734">
        <w:t xml:space="preserve">Oświadczenie o niezaleganiu w opłatach podatku w Urzędzie Skarbowym oraz w opłatach składek na ubezpieczenia w Zakładzie Ubezpieczeń Społecznych.  </w:t>
      </w:r>
      <w:bookmarkStart w:id="0" w:name="_GoBack"/>
      <w:bookmarkEnd w:id="0"/>
    </w:p>
    <w:p w:rsidR="008B3F10" w:rsidRDefault="008B3F10"/>
    <w:sectPr w:rsidR="008B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A4F"/>
    <w:multiLevelType w:val="hybridMultilevel"/>
    <w:tmpl w:val="BEA8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51E4"/>
    <w:multiLevelType w:val="hybridMultilevel"/>
    <w:tmpl w:val="CDFA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D61"/>
    <w:multiLevelType w:val="hybridMultilevel"/>
    <w:tmpl w:val="E2FA3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7DE8"/>
    <w:multiLevelType w:val="hybridMultilevel"/>
    <w:tmpl w:val="5C627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180E"/>
    <w:multiLevelType w:val="hybridMultilevel"/>
    <w:tmpl w:val="6734A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1205D"/>
    <w:multiLevelType w:val="hybridMultilevel"/>
    <w:tmpl w:val="FF889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0FF9"/>
    <w:multiLevelType w:val="hybridMultilevel"/>
    <w:tmpl w:val="D488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E256D"/>
    <w:multiLevelType w:val="hybridMultilevel"/>
    <w:tmpl w:val="08061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C5DBC"/>
    <w:multiLevelType w:val="hybridMultilevel"/>
    <w:tmpl w:val="2992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BA7"/>
    <w:multiLevelType w:val="hybridMultilevel"/>
    <w:tmpl w:val="6948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6A9C"/>
    <w:multiLevelType w:val="hybridMultilevel"/>
    <w:tmpl w:val="7890CA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C6039"/>
    <w:multiLevelType w:val="hybridMultilevel"/>
    <w:tmpl w:val="75FE1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6EEC"/>
    <w:multiLevelType w:val="hybridMultilevel"/>
    <w:tmpl w:val="4B06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34"/>
    <w:rsid w:val="002A4256"/>
    <w:rsid w:val="00403683"/>
    <w:rsid w:val="00533734"/>
    <w:rsid w:val="008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249C-08E5-4BB8-BA35-8F9DCCC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7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1645</Words>
  <Characters>9875</Characters>
  <Application>Microsoft Office Word</Application>
  <DocSecurity>0</DocSecurity>
  <Lines>82</Lines>
  <Paragraphs>22</Paragraphs>
  <ScaleCrop>false</ScaleCrop>
  <Company/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2021-07-05T09:07:00Z</dcterms:created>
  <dcterms:modified xsi:type="dcterms:W3CDTF">2021-07-05T09:24:00Z</dcterms:modified>
</cp:coreProperties>
</file>