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C6" w:rsidRPr="007A05C6" w:rsidRDefault="007A05C6" w:rsidP="003A0B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05C6">
        <w:rPr>
          <w:rFonts w:ascii="Times New Roman" w:hAnsi="Times New Roman" w:cs="Times New Roman"/>
          <w:b/>
          <w:sz w:val="24"/>
        </w:rPr>
        <w:t>INFORMACJE DOTYCZĄCE PRZETWARZANIA DANYCH OSOBOWYCH</w:t>
      </w:r>
    </w:p>
    <w:p w:rsidR="007A05C6" w:rsidRDefault="007A05C6" w:rsidP="007A05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05C6">
        <w:rPr>
          <w:rFonts w:ascii="Times New Roman" w:hAnsi="Times New Roman" w:cs="Times New Roman"/>
          <w:b/>
          <w:sz w:val="24"/>
        </w:rPr>
        <w:t>W TBS SP. Z O.O. W KURZĘTNIKU</w:t>
      </w:r>
    </w:p>
    <w:p w:rsidR="007A05C6" w:rsidRDefault="007A05C6" w:rsidP="007A05C6">
      <w:pPr>
        <w:spacing w:after="0"/>
        <w:rPr>
          <w:rFonts w:ascii="Times New Roman" w:hAnsi="Times New Roman" w:cs="Times New Roman"/>
          <w:sz w:val="24"/>
        </w:rPr>
      </w:pPr>
    </w:p>
    <w:p w:rsidR="007A05C6" w:rsidRDefault="00754318" w:rsidP="007A05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629A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dnia</w:t>
      </w:r>
      <w:bookmarkStart w:id="0" w:name="_GoBack"/>
      <w:bookmarkEnd w:id="0"/>
      <w:r w:rsidR="00F629A6">
        <w:rPr>
          <w:rFonts w:ascii="Times New Roman" w:hAnsi="Times New Roman" w:cs="Times New Roman"/>
          <w:sz w:val="24"/>
        </w:rPr>
        <w:t xml:space="preserve"> 25 maja 2018 obowiąz</w:t>
      </w:r>
      <w:r>
        <w:rPr>
          <w:rFonts w:ascii="Times New Roman" w:hAnsi="Times New Roman" w:cs="Times New Roman"/>
          <w:sz w:val="24"/>
        </w:rPr>
        <w:t>ują</w:t>
      </w:r>
      <w:r w:rsidR="00F629A6">
        <w:rPr>
          <w:rFonts w:ascii="Times New Roman" w:hAnsi="Times New Roman" w:cs="Times New Roman"/>
          <w:sz w:val="24"/>
        </w:rPr>
        <w:t xml:space="preserve"> nowe przepisy w sprawie ochrony danych osobowych</w:t>
      </w:r>
      <w:r w:rsidR="007A05C6">
        <w:rPr>
          <w:rFonts w:ascii="Times New Roman" w:hAnsi="Times New Roman" w:cs="Times New Roman"/>
          <w:sz w:val="24"/>
        </w:rPr>
        <w:t xml:space="preserve">  tj. Rozporządzeni</w:t>
      </w:r>
      <w:r w:rsidR="00F629A6">
        <w:rPr>
          <w:rFonts w:ascii="Times New Roman" w:hAnsi="Times New Roman" w:cs="Times New Roman"/>
          <w:sz w:val="24"/>
        </w:rPr>
        <w:t xml:space="preserve">e </w:t>
      </w:r>
      <w:r w:rsidR="007A05C6">
        <w:rPr>
          <w:rFonts w:ascii="Times New Roman" w:hAnsi="Times New Roman" w:cs="Times New Roman"/>
          <w:sz w:val="24"/>
        </w:rPr>
        <w:t>Parlamentu Europejskiego i Rady (UE) 2016/679, zwanego także ogólnym rozporządzeniem o ochronie danych.</w:t>
      </w:r>
      <w:r w:rsidR="00F629A6">
        <w:rPr>
          <w:rFonts w:ascii="Times New Roman" w:hAnsi="Times New Roman" w:cs="Times New Roman"/>
          <w:sz w:val="24"/>
        </w:rPr>
        <w:t xml:space="preserve"> </w:t>
      </w:r>
    </w:p>
    <w:p w:rsidR="00F53CCB" w:rsidRDefault="00F53CCB" w:rsidP="007A05C6">
      <w:pPr>
        <w:spacing w:after="0"/>
        <w:rPr>
          <w:rFonts w:ascii="Times New Roman" w:hAnsi="Times New Roman" w:cs="Times New Roman"/>
          <w:sz w:val="24"/>
        </w:rPr>
      </w:pPr>
    </w:p>
    <w:p w:rsidR="007A05C6" w:rsidRPr="00F26540" w:rsidRDefault="007A05C6" w:rsidP="00F265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6540">
        <w:rPr>
          <w:rFonts w:ascii="Times New Roman" w:hAnsi="Times New Roman" w:cs="Times New Roman"/>
          <w:sz w:val="24"/>
        </w:rPr>
        <w:t>Administratorem danych osobowych jest Towarzystwo Budownictwa Społecznego Spółka z ograniczoną odpowiedzialnością w Kurzętniku:</w:t>
      </w:r>
    </w:p>
    <w:p w:rsidR="007A05C6" w:rsidRDefault="007A05C6" w:rsidP="00E976F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7A05C6">
        <w:rPr>
          <w:rFonts w:ascii="Times New Roman" w:hAnsi="Times New Roman" w:cs="Times New Roman"/>
          <w:sz w:val="24"/>
        </w:rPr>
        <w:t>dres: ul. T. Kościuszki 17, 13-306 Kurzętnik</w:t>
      </w:r>
      <w:r>
        <w:rPr>
          <w:rFonts w:ascii="Times New Roman" w:hAnsi="Times New Roman" w:cs="Times New Roman"/>
          <w:sz w:val="24"/>
        </w:rPr>
        <w:t>,</w:t>
      </w:r>
    </w:p>
    <w:p w:rsidR="007A05C6" w:rsidRDefault="007A05C6" w:rsidP="00E976F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696-696-133,</w:t>
      </w:r>
    </w:p>
    <w:p w:rsidR="00F26540" w:rsidRPr="00754318" w:rsidRDefault="00BF1DEF" w:rsidP="0075431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A05C6">
        <w:rPr>
          <w:rFonts w:ascii="Times New Roman" w:hAnsi="Times New Roman" w:cs="Times New Roman"/>
          <w:sz w:val="24"/>
          <w:lang w:val="en-US"/>
        </w:rPr>
        <w:t xml:space="preserve">e-mail: </w:t>
      </w:r>
      <w:hyperlink r:id="rId8" w:history="1">
        <w:r w:rsidRPr="00C349B3">
          <w:rPr>
            <w:rStyle w:val="Hipercze"/>
            <w:rFonts w:ascii="Times New Roman" w:hAnsi="Times New Roman" w:cs="Times New Roman"/>
            <w:sz w:val="24"/>
            <w:lang w:val="en-US"/>
          </w:rPr>
          <w:t>tbs@kurzetnik.pl</w:t>
        </w:r>
      </w:hyperlink>
    </w:p>
    <w:p w:rsidR="007E33A7" w:rsidRDefault="007A05C6" w:rsidP="00F26540">
      <w:pPr>
        <w:spacing w:after="0"/>
        <w:jc w:val="both"/>
        <w:rPr>
          <w:rFonts w:ascii="Times New Roman" w:hAnsi="Times New Roman" w:cs="Times New Roman"/>
          <w:sz w:val="24"/>
        </w:rPr>
      </w:pPr>
      <w:r w:rsidRPr="00F26540">
        <w:rPr>
          <w:rFonts w:ascii="Times New Roman" w:hAnsi="Times New Roman" w:cs="Times New Roman"/>
          <w:sz w:val="24"/>
        </w:rPr>
        <w:t xml:space="preserve">Nadzór nad prawidłowym przetwarzaniem danych osobowych w </w:t>
      </w:r>
      <w:r w:rsidR="007E33A7" w:rsidRPr="00F26540">
        <w:rPr>
          <w:rFonts w:ascii="Times New Roman" w:hAnsi="Times New Roman" w:cs="Times New Roman"/>
          <w:sz w:val="24"/>
        </w:rPr>
        <w:t xml:space="preserve">TBS Sp. z o.o. w Kurzętniku sprawuje </w:t>
      </w:r>
      <w:r w:rsidR="00BF1DEF" w:rsidRPr="00F26540">
        <w:rPr>
          <w:rFonts w:ascii="Times New Roman" w:hAnsi="Times New Roman" w:cs="Times New Roman"/>
          <w:sz w:val="24"/>
        </w:rPr>
        <w:t>przeszkolony personel z którym można się kontaktować we</w:t>
      </w:r>
      <w:r w:rsidR="007E33A7" w:rsidRPr="00F26540">
        <w:rPr>
          <w:rFonts w:ascii="Times New Roman" w:hAnsi="Times New Roman" w:cs="Times New Roman"/>
          <w:sz w:val="24"/>
        </w:rPr>
        <w:t xml:space="preserve"> wszystkich sprawach związanych z przetwarzaniem</w:t>
      </w:r>
      <w:r w:rsidR="00F26540" w:rsidRPr="00F26540">
        <w:rPr>
          <w:rFonts w:ascii="Times New Roman" w:hAnsi="Times New Roman" w:cs="Times New Roman"/>
          <w:sz w:val="24"/>
        </w:rPr>
        <w:t xml:space="preserve"> i ochroną</w:t>
      </w:r>
      <w:r w:rsidR="007E33A7" w:rsidRPr="00F26540">
        <w:rPr>
          <w:rFonts w:ascii="Times New Roman" w:hAnsi="Times New Roman" w:cs="Times New Roman"/>
          <w:sz w:val="24"/>
        </w:rPr>
        <w:t xml:space="preserve">  danych osobowych</w:t>
      </w:r>
      <w:r w:rsidR="00F26540" w:rsidRPr="00F26540">
        <w:rPr>
          <w:rFonts w:ascii="Times New Roman" w:hAnsi="Times New Roman" w:cs="Times New Roman"/>
          <w:sz w:val="24"/>
        </w:rPr>
        <w:t>.</w:t>
      </w:r>
    </w:p>
    <w:p w:rsidR="00F26540" w:rsidRDefault="00F26540" w:rsidP="00F265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540" w:rsidRPr="00F629A6" w:rsidRDefault="00F26540" w:rsidP="00F265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Towarzystwo Budownictwa Społecznego w Kurzętniku - jako Administrator danych osobowych swoich Klientów - przetwarza dane wyłącznie w celu realizacji Umów i w uzasadnionych prawem przypadkach.</w:t>
      </w:r>
    </w:p>
    <w:p w:rsidR="00B07B22" w:rsidRDefault="00B07B22" w:rsidP="007E33A7">
      <w:pPr>
        <w:spacing w:after="0"/>
        <w:rPr>
          <w:rFonts w:ascii="Times New Roman" w:hAnsi="Times New Roman" w:cs="Times New Roman"/>
          <w:sz w:val="24"/>
        </w:rPr>
      </w:pPr>
    </w:p>
    <w:p w:rsidR="00B07B22" w:rsidRDefault="00F26540" w:rsidP="00F26540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4921BE">
        <w:rPr>
          <w:rFonts w:ascii="Times New Roman" w:hAnsi="Times New Roman" w:cs="Times New Roman"/>
          <w:b/>
          <w:sz w:val="24"/>
        </w:rPr>
        <w:t>Dane</w:t>
      </w:r>
      <w:r>
        <w:rPr>
          <w:rFonts w:ascii="Times New Roman" w:hAnsi="Times New Roman" w:cs="Times New Roman"/>
          <w:sz w:val="24"/>
        </w:rPr>
        <w:t>, które przetwarzamy: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osobowe,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kontaktowe,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komunikacyjne,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identyfikacyjne,</w:t>
      </w:r>
    </w:p>
    <w:p w:rsidR="00EC79BC" w:rsidRDefault="00EC79BC" w:rsidP="00EC79BC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oraz w zakresie zawartych Umów: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finansowe,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transakcyjne,</w:t>
      </w:r>
    </w:p>
    <w:p w:rsidR="00EC79BC" w:rsidRDefault="00EC79BC" w:rsidP="00EC79BC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kontraktowe .</w:t>
      </w:r>
    </w:p>
    <w:p w:rsidR="00EC79BC" w:rsidRDefault="00EC79BC" w:rsidP="00EC79BC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26540" w:rsidRPr="00EC79BC" w:rsidRDefault="00EC79BC" w:rsidP="00EC79B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 i okres, w jakim są przetwarzane</w:t>
      </w:r>
      <w:r w:rsidR="004921BE">
        <w:rPr>
          <w:rFonts w:ascii="Times New Roman" w:hAnsi="Times New Roman" w:cs="Times New Roman"/>
          <w:sz w:val="24"/>
        </w:rPr>
        <w:t xml:space="preserve"> </w:t>
      </w:r>
      <w:r w:rsidR="004921BE" w:rsidRPr="004921BE">
        <w:rPr>
          <w:rFonts w:ascii="Times New Roman" w:hAnsi="Times New Roman" w:cs="Times New Roman"/>
          <w:b/>
          <w:sz w:val="24"/>
        </w:rPr>
        <w:t>Dane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B07B22" w:rsidTr="00754318">
        <w:tc>
          <w:tcPr>
            <w:tcW w:w="3686" w:type="dxa"/>
          </w:tcPr>
          <w:p w:rsidR="00B07B22" w:rsidRPr="00E976F1" w:rsidRDefault="00B07B22" w:rsidP="00E976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6F1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</w:tc>
        <w:tc>
          <w:tcPr>
            <w:tcW w:w="5670" w:type="dxa"/>
          </w:tcPr>
          <w:p w:rsidR="00B07B22" w:rsidRPr="00E976F1" w:rsidRDefault="00B07B22" w:rsidP="00E976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6F1">
              <w:rPr>
                <w:rFonts w:ascii="Times New Roman" w:hAnsi="Times New Roman" w:cs="Times New Roman"/>
                <w:b/>
                <w:sz w:val="24"/>
              </w:rPr>
              <w:t>Długość okresu przetwarzania danych</w:t>
            </w:r>
          </w:p>
        </w:tc>
      </w:tr>
      <w:tr w:rsidR="00B07B22" w:rsidTr="00754318">
        <w:tc>
          <w:tcPr>
            <w:tcW w:w="3686" w:type="dxa"/>
          </w:tcPr>
          <w:p w:rsidR="00B07B22" w:rsidRDefault="00B07B22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Zawarcie, należyte wykonanie, rozwiązanie </w:t>
            </w:r>
            <w:r w:rsidR="00EC79BC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mów lub inne czynności niezbędne do realizacji zawartej </w:t>
            </w:r>
            <w:r w:rsidR="00EC79BC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mowy.</w:t>
            </w:r>
          </w:p>
        </w:tc>
        <w:tc>
          <w:tcPr>
            <w:tcW w:w="5670" w:type="dxa"/>
          </w:tcPr>
          <w:p w:rsidR="00B07B22" w:rsidRDefault="00EC79BC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czasu zakończenia Umowy oraz przez 3 lata w celu ewentualnych reklamacji i roszczeń. </w:t>
            </w:r>
            <w:r w:rsidR="00B07B22">
              <w:rPr>
                <w:rFonts w:ascii="Times New Roman" w:hAnsi="Times New Roman" w:cs="Times New Roman"/>
                <w:sz w:val="24"/>
              </w:rPr>
              <w:t xml:space="preserve">W przypadku braku zawarcia 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B07B22">
              <w:rPr>
                <w:rFonts w:ascii="Times New Roman" w:hAnsi="Times New Roman" w:cs="Times New Roman"/>
                <w:sz w:val="24"/>
              </w:rPr>
              <w:t xml:space="preserve">mowy – do czasu rozpatrzenia wniosku oraz </w:t>
            </w:r>
            <w:r w:rsidR="00164F05">
              <w:rPr>
                <w:rFonts w:ascii="Times New Roman" w:hAnsi="Times New Roman" w:cs="Times New Roman"/>
                <w:sz w:val="24"/>
              </w:rPr>
              <w:t>do</w:t>
            </w:r>
            <w:r w:rsidR="00B07B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 rok</w:t>
            </w:r>
            <w:r w:rsidR="00164F05">
              <w:rPr>
                <w:rFonts w:ascii="Times New Roman" w:hAnsi="Times New Roman" w:cs="Times New Roman"/>
                <w:sz w:val="24"/>
              </w:rPr>
              <w:t>u</w:t>
            </w:r>
            <w:r w:rsidR="00B07B22">
              <w:rPr>
                <w:rFonts w:ascii="Times New Roman" w:hAnsi="Times New Roman" w:cs="Times New Roman"/>
                <w:sz w:val="24"/>
              </w:rPr>
              <w:t xml:space="preserve"> w celu ewentualnych reklamacji </w:t>
            </w:r>
            <w:r w:rsidR="00FD3CD7">
              <w:rPr>
                <w:rFonts w:ascii="Times New Roman" w:hAnsi="Times New Roman" w:cs="Times New Roman"/>
                <w:sz w:val="24"/>
              </w:rPr>
              <w:t xml:space="preserve">oraz </w:t>
            </w:r>
            <w:r w:rsidR="00B07B22">
              <w:rPr>
                <w:rFonts w:ascii="Times New Roman" w:hAnsi="Times New Roman" w:cs="Times New Roman"/>
                <w:sz w:val="24"/>
              </w:rPr>
              <w:t>roszczeń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07B22" w:rsidTr="00754318">
        <w:tc>
          <w:tcPr>
            <w:tcW w:w="3686" w:type="dxa"/>
          </w:tcPr>
          <w:p w:rsidR="00B07B22" w:rsidRDefault="00B07B22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Wypełnienie obowiązków wynikających</w:t>
            </w:r>
            <w:r w:rsidR="000A4DA0">
              <w:rPr>
                <w:rFonts w:ascii="Times New Roman" w:hAnsi="Times New Roman" w:cs="Times New Roman"/>
                <w:sz w:val="24"/>
              </w:rPr>
              <w:t xml:space="preserve"> z przepisów prawa lub realizacj</w:t>
            </w:r>
            <w:r w:rsidR="00EC79BC">
              <w:rPr>
                <w:rFonts w:ascii="Times New Roman" w:hAnsi="Times New Roman" w:cs="Times New Roman"/>
                <w:sz w:val="24"/>
              </w:rPr>
              <w:t>i</w:t>
            </w:r>
            <w:r w:rsidR="000A4DA0">
              <w:rPr>
                <w:rFonts w:ascii="Times New Roman" w:hAnsi="Times New Roman" w:cs="Times New Roman"/>
                <w:sz w:val="24"/>
              </w:rPr>
              <w:t xml:space="preserve"> zadań w interesie publicznym.</w:t>
            </w:r>
          </w:p>
        </w:tc>
        <w:tc>
          <w:tcPr>
            <w:tcW w:w="5670" w:type="dxa"/>
          </w:tcPr>
          <w:p w:rsidR="00B07B22" w:rsidRDefault="000A4DA0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czasu wypełnienia przez  TBS Sp. z o.o. w Kurzętniku obowiązków określonych w poszczególnych przepisach prawa lub wykonania zadań realizowanych w interesie publicznym.</w:t>
            </w:r>
          </w:p>
        </w:tc>
      </w:tr>
      <w:tr w:rsidR="00B07B22" w:rsidTr="00754318">
        <w:tc>
          <w:tcPr>
            <w:tcW w:w="3686" w:type="dxa"/>
          </w:tcPr>
          <w:p w:rsidR="00B07B22" w:rsidRDefault="000A4DA0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Realizacja komunikacji lub dostarczenia usług</w:t>
            </w:r>
            <w:r w:rsidR="00BF1D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07B22" w:rsidRDefault="000A4DA0" w:rsidP="00B07B22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Przez okres do czasu zakończenia </w:t>
            </w:r>
            <w:r w:rsidR="004921BE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mowy, </w:t>
            </w:r>
            <w:r w:rsidR="00164F05">
              <w:rPr>
                <w:rFonts w:ascii="Times New Roman" w:hAnsi="Times New Roman" w:cs="Times New Roman"/>
                <w:sz w:val="24"/>
              </w:rPr>
              <w:t xml:space="preserve">rozpatrzenia Wniosku, Deklaracji </w:t>
            </w:r>
            <w:r>
              <w:rPr>
                <w:rFonts w:ascii="Times New Roman" w:hAnsi="Times New Roman" w:cs="Times New Roman"/>
                <w:sz w:val="24"/>
              </w:rPr>
              <w:t>a po tym czasie, w innych zgodnych z prawem celach, związanych z umową, np. okres zabezpieczenia ewentualnych roszczeń</w:t>
            </w:r>
            <w:r w:rsidR="004921B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3B2CD9" w:rsidRPr="00754318" w:rsidRDefault="004921BE" w:rsidP="00754318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54318">
        <w:rPr>
          <w:rFonts w:ascii="Times New Roman" w:hAnsi="Times New Roman" w:cs="Times New Roman"/>
          <w:sz w:val="24"/>
        </w:rPr>
        <w:lastRenderedPageBreak/>
        <w:t xml:space="preserve">Dostęp i ochrona </w:t>
      </w:r>
      <w:r w:rsidRPr="00754318">
        <w:rPr>
          <w:rFonts w:ascii="Times New Roman" w:hAnsi="Times New Roman" w:cs="Times New Roman"/>
          <w:b/>
          <w:sz w:val="24"/>
        </w:rPr>
        <w:t>Danych</w:t>
      </w:r>
      <w:r w:rsidRPr="00754318">
        <w:rPr>
          <w:rFonts w:ascii="Times New Roman" w:hAnsi="Times New Roman" w:cs="Times New Roman"/>
          <w:sz w:val="24"/>
        </w:rPr>
        <w:t>:</w:t>
      </w:r>
    </w:p>
    <w:p w:rsidR="004921BE" w:rsidRDefault="00DF08D0" w:rsidP="003A0B1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Dostęp do danych osobowych </w:t>
      </w:r>
      <w:r w:rsidR="004921BE">
        <w:rPr>
          <w:rFonts w:ascii="Times New Roman" w:hAnsi="Times New Roman" w:cs="Times New Roman"/>
          <w:sz w:val="24"/>
        </w:rPr>
        <w:t>mają</w:t>
      </w:r>
      <w:r>
        <w:rPr>
          <w:rFonts w:ascii="Times New Roman" w:hAnsi="Times New Roman" w:cs="Times New Roman"/>
          <w:sz w:val="24"/>
        </w:rPr>
        <w:t xml:space="preserve"> wyłącznie upoważnieni przez </w:t>
      </w:r>
      <w:r w:rsidR="004921BE">
        <w:rPr>
          <w:rFonts w:ascii="Times New Roman" w:hAnsi="Times New Roman" w:cs="Times New Roman"/>
          <w:sz w:val="24"/>
        </w:rPr>
        <w:t xml:space="preserve">Zarząd </w:t>
      </w:r>
      <w:r>
        <w:rPr>
          <w:rFonts w:ascii="Times New Roman" w:hAnsi="Times New Roman" w:cs="Times New Roman"/>
          <w:sz w:val="24"/>
        </w:rPr>
        <w:t xml:space="preserve">TBS Sp. z o.o. w Kurzętniku pracownicy i tylko w niezbędnym zakresie. W pewnych sytuacjach  dane osobowe mogą być ujawniane odbiorcom poza strukturą TBS. Zawsze w takiej sytuacji </w:t>
      </w:r>
      <w:r w:rsidR="004921BE">
        <w:rPr>
          <w:rFonts w:ascii="Times New Roman" w:hAnsi="Times New Roman" w:cs="Times New Roman"/>
          <w:sz w:val="24"/>
        </w:rPr>
        <w:t>Zarząd Spółki</w:t>
      </w:r>
      <w:r>
        <w:rPr>
          <w:rFonts w:ascii="Times New Roman" w:hAnsi="Times New Roman" w:cs="Times New Roman"/>
          <w:sz w:val="24"/>
        </w:rPr>
        <w:t xml:space="preserve"> dokładnie bada podstawę prawną ujawnienia danych osobowych. </w:t>
      </w:r>
    </w:p>
    <w:p w:rsidR="004921BE" w:rsidRDefault="004921BE" w:rsidP="00DF08D0">
      <w:pPr>
        <w:spacing w:after="0"/>
        <w:rPr>
          <w:rFonts w:ascii="Times New Roman" w:hAnsi="Times New Roman" w:cs="Times New Roman"/>
          <w:sz w:val="24"/>
        </w:rPr>
      </w:pPr>
    </w:p>
    <w:p w:rsidR="00DF08D0" w:rsidRDefault="00DF08D0" w:rsidP="00DF08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Odbiorcami danych osobowych mogą być:</w:t>
      </w:r>
    </w:p>
    <w:p w:rsidR="00DF08D0" w:rsidRDefault="00DF08D0" w:rsidP="00DF08D0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Organy publiczne, instytucje lub podmioty trzecie uprawnione do żądania dostępu lub otrzymania danych </w:t>
      </w:r>
      <w:r w:rsidR="00677146">
        <w:rPr>
          <w:rFonts w:ascii="Times New Roman" w:hAnsi="Times New Roman" w:cs="Times New Roman"/>
          <w:sz w:val="24"/>
        </w:rPr>
        <w:t>osobowych na podstawie przepisów prawa,</w:t>
      </w:r>
    </w:p>
    <w:p w:rsidR="00677146" w:rsidRDefault="00677146" w:rsidP="00DF08D0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Podmioty, którym TBS</w:t>
      </w:r>
      <w:r w:rsidR="004921BE">
        <w:rPr>
          <w:rFonts w:ascii="Times New Roman" w:hAnsi="Times New Roman" w:cs="Times New Roman"/>
          <w:sz w:val="24"/>
        </w:rPr>
        <w:t xml:space="preserve"> w Kurzętniku</w:t>
      </w:r>
      <w:r>
        <w:rPr>
          <w:rFonts w:ascii="Times New Roman" w:hAnsi="Times New Roman" w:cs="Times New Roman"/>
          <w:sz w:val="24"/>
        </w:rPr>
        <w:t xml:space="preserve"> powierzył przetwarzanie danych osobowych na podstawie zawartych umów</w:t>
      </w:r>
      <w:r w:rsidR="004921BE">
        <w:rPr>
          <w:rFonts w:ascii="Times New Roman" w:hAnsi="Times New Roman" w:cs="Times New Roman"/>
          <w:sz w:val="24"/>
        </w:rPr>
        <w:t>,</w:t>
      </w:r>
    </w:p>
    <w:p w:rsidR="00677146" w:rsidRDefault="00677146" w:rsidP="00DF08D0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Banki, instytucje finansowe lub kredytowe lub inne instytucje, które mogą otrzymać dane osobowe w związku z realizacją stosunków gospodarczych,</w:t>
      </w:r>
    </w:p>
    <w:p w:rsidR="00677146" w:rsidRDefault="00677146" w:rsidP="00DF08D0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Podmioty świadczące usługi doradczo-kontrolne.</w:t>
      </w:r>
    </w:p>
    <w:p w:rsidR="00F53CCB" w:rsidRDefault="00F53CCB" w:rsidP="00F53CCB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:rsidR="00677146" w:rsidRPr="004921BE" w:rsidRDefault="004921BE" w:rsidP="00677146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Prawa właściciela </w:t>
      </w:r>
      <w:r w:rsidRPr="004921BE">
        <w:rPr>
          <w:rFonts w:ascii="Times New Roman" w:hAnsi="Times New Roman" w:cs="Times New Roman"/>
          <w:b/>
          <w:sz w:val="24"/>
        </w:rPr>
        <w:t>Danych</w:t>
      </w:r>
      <w:r>
        <w:rPr>
          <w:rFonts w:ascii="Times New Roman" w:hAnsi="Times New Roman" w:cs="Times New Roman"/>
          <w:sz w:val="24"/>
        </w:rPr>
        <w:t xml:space="preserve">: </w:t>
      </w:r>
    </w:p>
    <w:p w:rsidR="00677146" w:rsidRPr="00164F05" w:rsidRDefault="00677146" w:rsidP="00164F05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dostępu</w:t>
      </w:r>
      <w:r w:rsidR="00164F05">
        <w:rPr>
          <w:rFonts w:ascii="Times New Roman" w:hAnsi="Times New Roman" w:cs="Times New Roman"/>
          <w:sz w:val="24"/>
        </w:rPr>
        <w:t>, sprostowania i uzupełniania</w:t>
      </w:r>
      <w:r>
        <w:rPr>
          <w:rFonts w:ascii="Times New Roman" w:hAnsi="Times New Roman" w:cs="Times New Roman"/>
          <w:sz w:val="24"/>
        </w:rPr>
        <w:t xml:space="preserve"> danych osobowych, w tym uzyskania kopi danych,</w:t>
      </w:r>
    </w:p>
    <w:p w:rsidR="00677146" w:rsidRDefault="00164F05" w:rsidP="0067714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77146">
        <w:rPr>
          <w:rFonts w:ascii="Times New Roman" w:hAnsi="Times New Roman" w:cs="Times New Roman"/>
          <w:sz w:val="24"/>
        </w:rPr>
        <w:t xml:space="preserve">rawo </w:t>
      </w:r>
      <w:r w:rsidR="00F53CCB">
        <w:rPr>
          <w:rFonts w:ascii="Times New Roman" w:hAnsi="Times New Roman" w:cs="Times New Roman"/>
          <w:sz w:val="24"/>
        </w:rPr>
        <w:t>żą</w:t>
      </w:r>
      <w:r w:rsidR="00677146">
        <w:rPr>
          <w:rFonts w:ascii="Times New Roman" w:hAnsi="Times New Roman" w:cs="Times New Roman"/>
          <w:sz w:val="24"/>
        </w:rPr>
        <w:t>dania usunięcia danych osobowych w przypadkach przewidzianych prawem</w:t>
      </w:r>
      <w:r>
        <w:rPr>
          <w:rFonts w:ascii="Times New Roman" w:hAnsi="Times New Roman" w:cs="Times New Roman"/>
          <w:sz w:val="24"/>
        </w:rPr>
        <w:t>,</w:t>
      </w:r>
    </w:p>
    <w:p w:rsidR="009C11C0" w:rsidRPr="00677146" w:rsidRDefault="009C11C0" w:rsidP="0067714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</w:t>
      </w:r>
      <w:r w:rsidR="00164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 cofnięcia udzielonych zgód na poszczególne cele przetwarzania w dowolnym momencie.</w:t>
      </w:r>
    </w:p>
    <w:p w:rsidR="00DE2CA9" w:rsidRPr="007E33A7" w:rsidRDefault="00DE2CA9">
      <w:pPr>
        <w:rPr>
          <w:rFonts w:ascii="Times New Roman" w:hAnsi="Times New Roman" w:cs="Times New Roman"/>
          <w:sz w:val="24"/>
        </w:rPr>
      </w:pPr>
    </w:p>
    <w:p w:rsidR="00BF496A" w:rsidRPr="007E33A7" w:rsidRDefault="00BF496A" w:rsidP="00E52F0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F496A" w:rsidRPr="007E33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BA" w:rsidRDefault="00123CBA" w:rsidP="006E7E3F">
      <w:pPr>
        <w:spacing w:after="0" w:line="240" w:lineRule="auto"/>
      </w:pPr>
      <w:r>
        <w:separator/>
      </w:r>
    </w:p>
  </w:endnote>
  <w:endnote w:type="continuationSeparator" w:id="0">
    <w:p w:rsidR="00123CBA" w:rsidRDefault="00123CBA" w:rsidP="006E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E3F" w:rsidRDefault="006E7E3F" w:rsidP="00A617B1">
    <w:pPr>
      <w:pStyle w:val="Stopka"/>
      <w:jc w:val="center"/>
      <w:rPr>
        <w:rFonts w:asciiTheme="majorHAnsi" w:eastAsiaTheme="majorEastAsia" w:hAnsiTheme="majorHAnsi" w:cstheme="majorBidi"/>
        <w:sz w:val="18"/>
        <w:szCs w:val="18"/>
      </w:rPr>
    </w:pPr>
  </w:p>
  <w:p w:rsidR="006E5BFE" w:rsidRPr="00E676C6" w:rsidRDefault="006E5BFE" w:rsidP="00A617B1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BA" w:rsidRDefault="00123CBA" w:rsidP="006E7E3F">
      <w:pPr>
        <w:spacing w:after="0" w:line="240" w:lineRule="auto"/>
      </w:pPr>
      <w:r>
        <w:separator/>
      </w:r>
    </w:p>
  </w:footnote>
  <w:footnote w:type="continuationSeparator" w:id="0">
    <w:p w:rsidR="00123CBA" w:rsidRDefault="00123CBA" w:rsidP="006E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6FF"/>
    <w:multiLevelType w:val="hybridMultilevel"/>
    <w:tmpl w:val="B9966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C19"/>
    <w:multiLevelType w:val="hybridMultilevel"/>
    <w:tmpl w:val="D446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1DDF"/>
    <w:multiLevelType w:val="hybridMultilevel"/>
    <w:tmpl w:val="585C3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02E7A"/>
    <w:multiLevelType w:val="hybridMultilevel"/>
    <w:tmpl w:val="825A5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324"/>
    <w:multiLevelType w:val="hybridMultilevel"/>
    <w:tmpl w:val="8C82031E"/>
    <w:lvl w:ilvl="0" w:tplc="09AC76D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94457"/>
    <w:multiLevelType w:val="hybridMultilevel"/>
    <w:tmpl w:val="EE70C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D7F"/>
    <w:multiLevelType w:val="hybridMultilevel"/>
    <w:tmpl w:val="2F84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3A51"/>
    <w:multiLevelType w:val="hybridMultilevel"/>
    <w:tmpl w:val="E412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3483"/>
    <w:multiLevelType w:val="hybridMultilevel"/>
    <w:tmpl w:val="84C04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147EF"/>
    <w:multiLevelType w:val="hybridMultilevel"/>
    <w:tmpl w:val="6DE4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45BC"/>
    <w:multiLevelType w:val="hybridMultilevel"/>
    <w:tmpl w:val="10CC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4AFD"/>
    <w:multiLevelType w:val="hybridMultilevel"/>
    <w:tmpl w:val="3D5C8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37D17"/>
    <w:multiLevelType w:val="hybridMultilevel"/>
    <w:tmpl w:val="47804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CD0DC8"/>
    <w:multiLevelType w:val="hybridMultilevel"/>
    <w:tmpl w:val="D29A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DF5"/>
    <w:multiLevelType w:val="hybridMultilevel"/>
    <w:tmpl w:val="EE92E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9399F"/>
    <w:multiLevelType w:val="hybridMultilevel"/>
    <w:tmpl w:val="B340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61DCA"/>
    <w:multiLevelType w:val="hybridMultilevel"/>
    <w:tmpl w:val="FA7E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6922"/>
    <w:multiLevelType w:val="hybridMultilevel"/>
    <w:tmpl w:val="B626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2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3F"/>
    <w:rsid w:val="00015A42"/>
    <w:rsid w:val="00043EAF"/>
    <w:rsid w:val="0004485D"/>
    <w:rsid w:val="00073FE9"/>
    <w:rsid w:val="00083A4F"/>
    <w:rsid w:val="000A4DA0"/>
    <w:rsid w:val="000B20C8"/>
    <w:rsid w:val="000E467D"/>
    <w:rsid w:val="000F17A6"/>
    <w:rsid w:val="00100746"/>
    <w:rsid w:val="00123CBA"/>
    <w:rsid w:val="00130588"/>
    <w:rsid w:val="00132B7E"/>
    <w:rsid w:val="00135DC0"/>
    <w:rsid w:val="0016065D"/>
    <w:rsid w:val="00164F05"/>
    <w:rsid w:val="0018505A"/>
    <w:rsid w:val="0018550D"/>
    <w:rsid w:val="001A09D6"/>
    <w:rsid w:val="001A5036"/>
    <w:rsid w:val="001B37CB"/>
    <w:rsid w:val="001B771D"/>
    <w:rsid w:val="001F6A3D"/>
    <w:rsid w:val="00200F24"/>
    <w:rsid w:val="0020198F"/>
    <w:rsid w:val="00204D46"/>
    <w:rsid w:val="00227B1F"/>
    <w:rsid w:val="002315CE"/>
    <w:rsid w:val="002324B2"/>
    <w:rsid w:val="002728B2"/>
    <w:rsid w:val="00275E26"/>
    <w:rsid w:val="00297E8C"/>
    <w:rsid w:val="002B1A5E"/>
    <w:rsid w:val="00305624"/>
    <w:rsid w:val="00350B13"/>
    <w:rsid w:val="00377260"/>
    <w:rsid w:val="003A0B1A"/>
    <w:rsid w:val="003B2CD9"/>
    <w:rsid w:val="003B4E1B"/>
    <w:rsid w:val="003C3E57"/>
    <w:rsid w:val="003E3345"/>
    <w:rsid w:val="003E781C"/>
    <w:rsid w:val="00435FAF"/>
    <w:rsid w:val="00454069"/>
    <w:rsid w:val="0046087A"/>
    <w:rsid w:val="00470C77"/>
    <w:rsid w:val="00491632"/>
    <w:rsid w:val="004921BE"/>
    <w:rsid w:val="004A2B3D"/>
    <w:rsid w:val="004B0F3A"/>
    <w:rsid w:val="004C5C23"/>
    <w:rsid w:val="004D088D"/>
    <w:rsid w:val="004D53C2"/>
    <w:rsid w:val="005366D8"/>
    <w:rsid w:val="005433B9"/>
    <w:rsid w:val="00586F34"/>
    <w:rsid w:val="00591378"/>
    <w:rsid w:val="005A1408"/>
    <w:rsid w:val="005D2898"/>
    <w:rsid w:val="005D657F"/>
    <w:rsid w:val="005E1AD4"/>
    <w:rsid w:val="005F66C7"/>
    <w:rsid w:val="00634B8C"/>
    <w:rsid w:val="00635DFE"/>
    <w:rsid w:val="0064465C"/>
    <w:rsid w:val="00671A6A"/>
    <w:rsid w:val="00677146"/>
    <w:rsid w:val="006B5350"/>
    <w:rsid w:val="006B5A43"/>
    <w:rsid w:val="006C18F4"/>
    <w:rsid w:val="006C3EED"/>
    <w:rsid w:val="006E5BFE"/>
    <w:rsid w:val="006E7E3F"/>
    <w:rsid w:val="00737137"/>
    <w:rsid w:val="00750BD9"/>
    <w:rsid w:val="00754318"/>
    <w:rsid w:val="0077380E"/>
    <w:rsid w:val="007806DC"/>
    <w:rsid w:val="00783339"/>
    <w:rsid w:val="0079589B"/>
    <w:rsid w:val="007A05C6"/>
    <w:rsid w:val="007A7D1E"/>
    <w:rsid w:val="007B0852"/>
    <w:rsid w:val="007B6A6E"/>
    <w:rsid w:val="007C7BC3"/>
    <w:rsid w:val="007D4010"/>
    <w:rsid w:val="007D45BE"/>
    <w:rsid w:val="007E33A7"/>
    <w:rsid w:val="007E34C6"/>
    <w:rsid w:val="007E5F5B"/>
    <w:rsid w:val="007F6031"/>
    <w:rsid w:val="0080109A"/>
    <w:rsid w:val="00807DB6"/>
    <w:rsid w:val="00836D01"/>
    <w:rsid w:val="00847946"/>
    <w:rsid w:val="00890C9E"/>
    <w:rsid w:val="00897DF5"/>
    <w:rsid w:val="008A1954"/>
    <w:rsid w:val="008C4823"/>
    <w:rsid w:val="008D3B55"/>
    <w:rsid w:val="008E718A"/>
    <w:rsid w:val="008F6EFF"/>
    <w:rsid w:val="00917A8B"/>
    <w:rsid w:val="0095643B"/>
    <w:rsid w:val="009570B6"/>
    <w:rsid w:val="00962121"/>
    <w:rsid w:val="00974E8D"/>
    <w:rsid w:val="00985C43"/>
    <w:rsid w:val="009959F8"/>
    <w:rsid w:val="00997AA2"/>
    <w:rsid w:val="009B468F"/>
    <w:rsid w:val="009C11C0"/>
    <w:rsid w:val="009C1CF3"/>
    <w:rsid w:val="009D2EAE"/>
    <w:rsid w:val="009D327D"/>
    <w:rsid w:val="009E2CD7"/>
    <w:rsid w:val="009E4185"/>
    <w:rsid w:val="009E5E6C"/>
    <w:rsid w:val="00A00338"/>
    <w:rsid w:val="00A200F7"/>
    <w:rsid w:val="00A21E6E"/>
    <w:rsid w:val="00A37489"/>
    <w:rsid w:val="00A45DCA"/>
    <w:rsid w:val="00A501C5"/>
    <w:rsid w:val="00A51344"/>
    <w:rsid w:val="00A60555"/>
    <w:rsid w:val="00A617B1"/>
    <w:rsid w:val="00A64524"/>
    <w:rsid w:val="00A65471"/>
    <w:rsid w:val="00AA627B"/>
    <w:rsid w:val="00B07B22"/>
    <w:rsid w:val="00B13716"/>
    <w:rsid w:val="00B505DA"/>
    <w:rsid w:val="00B718B1"/>
    <w:rsid w:val="00B7532C"/>
    <w:rsid w:val="00B810D4"/>
    <w:rsid w:val="00BC43BD"/>
    <w:rsid w:val="00BD7DC2"/>
    <w:rsid w:val="00BE4C31"/>
    <w:rsid w:val="00BF1DEF"/>
    <w:rsid w:val="00BF496A"/>
    <w:rsid w:val="00C03DB9"/>
    <w:rsid w:val="00C264F3"/>
    <w:rsid w:val="00C30F17"/>
    <w:rsid w:val="00C34B2B"/>
    <w:rsid w:val="00C50D96"/>
    <w:rsid w:val="00C61360"/>
    <w:rsid w:val="00C65C2E"/>
    <w:rsid w:val="00C66CE2"/>
    <w:rsid w:val="00C80136"/>
    <w:rsid w:val="00C94C80"/>
    <w:rsid w:val="00C97FA5"/>
    <w:rsid w:val="00CD5E64"/>
    <w:rsid w:val="00CF7EC0"/>
    <w:rsid w:val="00D116AA"/>
    <w:rsid w:val="00D148B0"/>
    <w:rsid w:val="00D208EA"/>
    <w:rsid w:val="00D265DD"/>
    <w:rsid w:val="00D35E09"/>
    <w:rsid w:val="00D47865"/>
    <w:rsid w:val="00D8346B"/>
    <w:rsid w:val="00DA170D"/>
    <w:rsid w:val="00DA7496"/>
    <w:rsid w:val="00DC5718"/>
    <w:rsid w:val="00DD3AF3"/>
    <w:rsid w:val="00DD72F3"/>
    <w:rsid w:val="00DE2CA9"/>
    <w:rsid w:val="00DF08D0"/>
    <w:rsid w:val="00E161C0"/>
    <w:rsid w:val="00E50C79"/>
    <w:rsid w:val="00E51BC2"/>
    <w:rsid w:val="00E52F0B"/>
    <w:rsid w:val="00E676C6"/>
    <w:rsid w:val="00E801FD"/>
    <w:rsid w:val="00E90717"/>
    <w:rsid w:val="00E976F1"/>
    <w:rsid w:val="00EB3BFA"/>
    <w:rsid w:val="00EC79BC"/>
    <w:rsid w:val="00ED3267"/>
    <w:rsid w:val="00EE67B7"/>
    <w:rsid w:val="00F04BF1"/>
    <w:rsid w:val="00F1184D"/>
    <w:rsid w:val="00F17283"/>
    <w:rsid w:val="00F172A3"/>
    <w:rsid w:val="00F26540"/>
    <w:rsid w:val="00F31526"/>
    <w:rsid w:val="00F4194C"/>
    <w:rsid w:val="00F46035"/>
    <w:rsid w:val="00F53CCB"/>
    <w:rsid w:val="00F629A6"/>
    <w:rsid w:val="00F87460"/>
    <w:rsid w:val="00F921BB"/>
    <w:rsid w:val="00FB25AE"/>
    <w:rsid w:val="00FD3CD7"/>
    <w:rsid w:val="00FE029B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A9E22"/>
  <w15:docId w15:val="{64FCCD47-F10A-4026-B633-2F8D99A6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1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3F"/>
  </w:style>
  <w:style w:type="paragraph" w:styleId="Stopka">
    <w:name w:val="footer"/>
    <w:basedOn w:val="Normalny"/>
    <w:link w:val="StopkaZnak"/>
    <w:uiPriority w:val="99"/>
    <w:unhideWhenUsed/>
    <w:rsid w:val="006E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3F"/>
  </w:style>
  <w:style w:type="paragraph" w:styleId="Tekstdymka">
    <w:name w:val="Balloon Text"/>
    <w:basedOn w:val="Normalny"/>
    <w:link w:val="TekstdymkaZnak"/>
    <w:uiPriority w:val="99"/>
    <w:semiHidden/>
    <w:unhideWhenUsed/>
    <w:rsid w:val="006E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3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7AA2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97AA2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7B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61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17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1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A617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@kurzet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30CB-7E96-4360-9A22-9CCB2113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Jasińska</dc:creator>
  <cp:lastModifiedBy>user</cp:lastModifiedBy>
  <cp:revision>5</cp:revision>
  <cp:lastPrinted>2017-11-03T12:33:00Z</cp:lastPrinted>
  <dcterms:created xsi:type="dcterms:W3CDTF">2018-06-06T12:26:00Z</dcterms:created>
  <dcterms:modified xsi:type="dcterms:W3CDTF">2018-06-06T12:51:00Z</dcterms:modified>
</cp:coreProperties>
</file>